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深圳市升阳升社会工作服务社</w:t>
      </w:r>
    </w:p>
    <w:tbl>
      <w:tblPr>
        <w:tblStyle w:val="4"/>
        <w:tblpPr w:leftFromText="180" w:rightFromText="180" w:vertAnchor="text" w:horzAnchor="margin" w:tblpX="-470" w:tblpY="923"/>
        <w:tblW w:w="92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182"/>
        <w:gridCol w:w="3087"/>
        <w:gridCol w:w="2807"/>
        <w:gridCol w:w="1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序号</w:t>
            </w:r>
          </w:p>
        </w:tc>
        <w:tc>
          <w:tcPr>
            <w:tcW w:w="1182" w:type="dxa"/>
            <w:vAlign w:val="center"/>
          </w:tcPr>
          <w:p>
            <w:pPr>
              <w:tabs>
                <w:tab w:val="left" w:pos="3000"/>
              </w:tabs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获奖员工</w:t>
            </w:r>
          </w:p>
        </w:tc>
        <w:tc>
          <w:tcPr>
            <w:tcW w:w="3087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获奖名称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颁发单位</w:t>
            </w: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获奖级别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盛锦军</w:t>
            </w:r>
          </w:p>
        </w:tc>
        <w:tc>
          <w:tcPr>
            <w:tcW w:w="308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2016-2017年度“社区药品安全服务网建设工程”项目评优中“典型案例”</w:t>
            </w:r>
          </w:p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一等奖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深圳市社会工作者协会</w:t>
            </w:r>
          </w:p>
        </w:tc>
        <w:tc>
          <w:tcPr>
            <w:tcW w:w="128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市级</w:t>
            </w:r>
          </w:p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（4项）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蒋爱秋</w:t>
            </w:r>
          </w:p>
        </w:tc>
        <w:tc>
          <w:tcPr>
            <w:tcW w:w="308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2016-2017年度“社区药品安全服务网建设工程”项目评优中“典型案例”</w:t>
            </w:r>
          </w:p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一等奖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深圳市社会工作者协会</w:t>
            </w:r>
          </w:p>
        </w:tc>
        <w:tc>
          <w:tcPr>
            <w:tcW w:w="1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朱少丽</w:t>
            </w:r>
          </w:p>
        </w:tc>
        <w:tc>
          <w:tcPr>
            <w:tcW w:w="308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2016-2017年度“社区药品安全服务网建设工程”项目评优中“典型案例”</w:t>
            </w:r>
          </w:p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二等奖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深圳市社会工作者协会</w:t>
            </w:r>
          </w:p>
        </w:tc>
        <w:tc>
          <w:tcPr>
            <w:tcW w:w="1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谭红</w:t>
            </w:r>
          </w:p>
        </w:tc>
        <w:tc>
          <w:tcPr>
            <w:tcW w:w="308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2016-2017年度“社区药品安全服务网建设工程”项目评优中“典型案例”</w:t>
            </w:r>
          </w:p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二等奖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深圳市社会工作者协会</w:t>
            </w:r>
          </w:p>
        </w:tc>
        <w:tc>
          <w:tcPr>
            <w:tcW w:w="1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66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陈锋</w:t>
            </w:r>
          </w:p>
        </w:tc>
        <w:tc>
          <w:tcPr>
            <w:tcW w:w="308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2017年度南山区“说服务，讲专业”社会工作实务技能大赛一等奖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深圳市社会工作社协会</w:t>
            </w:r>
          </w:p>
        </w:tc>
        <w:tc>
          <w:tcPr>
            <w:tcW w:w="128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区级</w:t>
            </w:r>
          </w:p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（3项）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梁月柳</w:t>
            </w:r>
          </w:p>
        </w:tc>
        <w:tc>
          <w:tcPr>
            <w:tcW w:w="3087" w:type="dxa"/>
            <w:vAlign w:val="center"/>
          </w:tcPr>
          <w:p>
            <w:pPr>
              <w:widowControl/>
              <w:snapToGrid w:val="0"/>
              <w:spacing w:line="240" w:lineRule="atLeast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宝安区第一届“政务服务</w:t>
            </w:r>
          </w:p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之星”</w:t>
            </w:r>
          </w:p>
        </w:tc>
        <w:tc>
          <w:tcPr>
            <w:tcW w:w="2807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宝安区政务服务局</w:t>
            </w:r>
          </w:p>
        </w:tc>
        <w:tc>
          <w:tcPr>
            <w:tcW w:w="1283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蒋爱秋</w:t>
            </w:r>
          </w:p>
        </w:tc>
        <w:tc>
          <w:tcPr>
            <w:tcW w:w="3087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首届深圳市社会工作网络课程评选大赛“心智障碍少年青春期服务的方法和技巧”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优秀奖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深圳市社会工作者协会</w:t>
            </w:r>
          </w:p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深圳经济特区社工学院</w:t>
            </w:r>
          </w:p>
        </w:tc>
        <w:tc>
          <w:tcPr>
            <w:tcW w:w="1283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</w:tbl>
    <w:p>
      <w:pPr>
        <w:jc w:val="center"/>
        <w:rPr>
          <w:b/>
          <w:sz w:val="36"/>
        </w:rPr>
      </w:pPr>
      <w:bookmarkStart w:id="0" w:name="_GoBack"/>
      <w:bookmarkEnd w:id="0"/>
      <w:r>
        <w:rPr>
          <w:rFonts w:hint="eastAsia"/>
          <w:b/>
          <w:sz w:val="36"/>
        </w:rPr>
        <w:t>员工获奖情况统计表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??">
    <w:altName w:val="宋体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MingLiU">
    <w:panose1 w:val="02020300000000000000"/>
    <w:charset w:val="88"/>
    <w:family w:val="roman"/>
    <w:pitch w:val="default"/>
    <w:sig w:usb0="00000003" w:usb1="082E0000" w:usb2="00000016" w:usb3="00000000" w:csb0="00100001" w:csb1="00000000"/>
  </w:font>
  <w:font w:name="ˎ̥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全真簡細黑">
    <w:altName w:val="PMingLiU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monospace">
    <w:altName w:val="hakuyocao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创艺简中圆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Utsaah">
    <w:altName w:val="Microsoft Sans Serif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altName w:val="Arial Unicode MS"/>
    <w:panose1 w:val="03000509000000000000"/>
    <w:charset w:val="88"/>
    <w:family w:val="auto"/>
    <w:pitch w:val="default"/>
    <w:sig w:usb0="00000000" w:usb1="00000000" w:usb2="00000016" w:usb3="00000000" w:csb0="0010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hakuyocao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Microsoft Sans Serif">
    <w:panose1 w:val="020B0604020202020204"/>
    <w:charset w:val="00"/>
    <w:family w:val="auto"/>
    <w:pitch w:val="default"/>
    <w:sig w:usb0="61007BDF" w:usb1="80000000" w:usb2="00000008" w:usb3="00000000" w:csb0="200101FF" w:csb1="2028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萝莉体 第二版">
    <w:altName w:val="宋体"/>
    <w:panose1 w:val="02000500000000000000"/>
    <w:charset w:val="86"/>
    <w:family w:val="auto"/>
    <w:pitch w:val="default"/>
    <w:sig w:usb0="00000000" w:usb1="00000000" w:usb2="00000037" w:usb3="00000000" w:csb0="6017019F" w:csb1="DFF70000"/>
  </w:font>
  <w:font w:name="hakuyoxingshu70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52875"/>
    <w:rsid w:val="07D25C12"/>
    <w:rsid w:val="0B2D6AA6"/>
    <w:rsid w:val="0CA802B7"/>
    <w:rsid w:val="17AE3582"/>
    <w:rsid w:val="1B11157D"/>
    <w:rsid w:val="1D33280D"/>
    <w:rsid w:val="1D793ADD"/>
    <w:rsid w:val="1DE651F6"/>
    <w:rsid w:val="1F0D7C2C"/>
    <w:rsid w:val="29165F09"/>
    <w:rsid w:val="34FD6E63"/>
    <w:rsid w:val="357C4E4F"/>
    <w:rsid w:val="420108B8"/>
    <w:rsid w:val="433643C5"/>
    <w:rsid w:val="4A901BB9"/>
    <w:rsid w:val="4C1E2FB3"/>
    <w:rsid w:val="531F280B"/>
    <w:rsid w:val="660D67BA"/>
    <w:rsid w:val="692E643F"/>
    <w:rsid w:val="6CC133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Administrator.USER-20160525HS</dc:creator>
  <cp:lastModifiedBy>Administrator</cp:lastModifiedBy>
  <cp:lastPrinted>2016-12-22T03:47:00Z</cp:lastPrinted>
  <dcterms:modified xsi:type="dcterms:W3CDTF">2018-01-08T01:58:28Z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